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AB" w:rsidRPr="005818BE" w:rsidRDefault="005E30AB" w:rsidP="005818BE">
      <w:pPr>
        <w:jc w:val="both"/>
        <w:rPr>
          <w:rFonts w:asciiTheme="minorHAnsi" w:hAnsiTheme="minorHAnsi" w:cstheme="minorHAnsi"/>
          <w:b/>
          <w:bCs/>
          <w:color w:val="7FA53F"/>
        </w:rPr>
      </w:pPr>
      <w:bookmarkStart w:id="0" w:name="_GoBack"/>
      <w:bookmarkEnd w:id="0"/>
    </w:p>
    <w:p w:rsidR="00270077" w:rsidRPr="005818BE" w:rsidRDefault="00270077" w:rsidP="005818B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7FA53F"/>
          <w:lang w:val="en-US"/>
        </w:rPr>
      </w:pPr>
      <w:r w:rsidRPr="005818BE">
        <w:rPr>
          <w:rFonts w:asciiTheme="minorHAnsi" w:hAnsiTheme="minorHAnsi" w:cstheme="minorHAnsi"/>
          <w:b/>
          <w:bCs/>
          <w:color w:val="7FA53F"/>
          <w:lang w:val="en-US"/>
        </w:rPr>
        <w:t>Call: </w:t>
      </w:r>
      <w:r w:rsidRPr="005818BE">
        <w:rPr>
          <w:rFonts w:asciiTheme="minorHAnsi" w:hAnsiTheme="minorHAnsi" w:cstheme="minorHAnsi"/>
          <w:b/>
          <w:bCs/>
          <w:color w:val="464646"/>
          <w:lang w:val="en-US"/>
        </w:rPr>
        <w:t>"</w:t>
      </w:r>
      <w:r w:rsidR="009A2DD8" w:rsidRPr="005818BE">
        <w:rPr>
          <w:rFonts w:asciiTheme="minorHAnsi" w:hAnsiTheme="minorHAnsi" w:cstheme="minorHAnsi"/>
          <w:b/>
          <w:bCs/>
          <w:color w:val="464646"/>
          <w:lang w:val="en-US"/>
        </w:rPr>
        <w:t xml:space="preserve">Scheme </w:t>
      </w:r>
      <w:r w:rsidR="00404A34">
        <w:rPr>
          <w:rFonts w:asciiTheme="minorHAnsi" w:hAnsiTheme="minorHAnsi" w:cstheme="minorHAnsi"/>
          <w:b/>
          <w:bCs/>
          <w:color w:val="464646"/>
          <w:lang w:val="en-US"/>
        </w:rPr>
        <w:t xml:space="preserve">that provides incentives to recruit </w:t>
      </w:r>
      <w:r w:rsidR="009A2DD8" w:rsidRPr="005818BE">
        <w:rPr>
          <w:rFonts w:asciiTheme="minorHAnsi" w:hAnsiTheme="minorHAnsi" w:cstheme="minorHAnsi"/>
          <w:b/>
          <w:bCs/>
          <w:color w:val="464646"/>
          <w:lang w:val="en-US"/>
        </w:rPr>
        <w:t xml:space="preserve">Young People </w:t>
      </w:r>
      <w:r w:rsidR="00404A34">
        <w:rPr>
          <w:rFonts w:asciiTheme="minorHAnsi" w:hAnsiTheme="minorHAnsi" w:cstheme="minorHAnsi"/>
          <w:b/>
          <w:bCs/>
          <w:color w:val="464646"/>
          <w:lang w:val="en-US"/>
        </w:rPr>
        <w:t>(aged 15-29</w:t>
      </w:r>
      <w:bookmarkStart w:id="1" w:name="_Hlk32398228"/>
      <w:r w:rsidR="00DB7893">
        <w:rPr>
          <w:rFonts w:asciiTheme="minorHAnsi" w:hAnsiTheme="minorHAnsi" w:cstheme="minorHAnsi"/>
          <w:b/>
          <w:bCs/>
          <w:color w:val="464646"/>
          <w:lang w:val="en-US"/>
        </w:rPr>
        <w:t>)</w:t>
      </w:r>
      <w:r w:rsidR="00DB7893" w:rsidRPr="00DB7893">
        <w:rPr>
          <w:rFonts w:asciiTheme="minorHAnsi" w:hAnsiTheme="minorHAnsi" w:cstheme="minorHAnsi"/>
          <w:b/>
          <w:bCs/>
          <w:color w:val="464646"/>
          <w:lang w:val="en-US"/>
        </w:rPr>
        <w:t xml:space="preserve"> </w:t>
      </w:r>
      <w:r w:rsidR="00DB7893">
        <w:rPr>
          <w:rFonts w:asciiTheme="minorHAnsi" w:hAnsiTheme="minorHAnsi" w:cstheme="minorHAnsi"/>
          <w:b/>
          <w:bCs/>
          <w:color w:val="464646"/>
          <w:lang w:val="en-US"/>
        </w:rPr>
        <w:t>not in e</w:t>
      </w:r>
      <w:r w:rsidR="009A2DD8" w:rsidRPr="005818BE">
        <w:rPr>
          <w:rFonts w:asciiTheme="minorHAnsi" w:hAnsiTheme="minorHAnsi" w:cstheme="minorHAnsi"/>
          <w:b/>
          <w:bCs/>
          <w:color w:val="464646"/>
          <w:lang w:val="en-US"/>
        </w:rPr>
        <w:t>mployment</w:t>
      </w:r>
      <w:r w:rsidR="00404A34">
        <w:rPr>
          <w:rFonts w:asciiTheme="minorHAnsi" w:hAnsiTheme="minorHAnsi" w:cstheme="minorHAnsi"/>
          <w:b/>
          <w:bCs/>
          <w:color w:val="464646"/>
          <w:lang w:val="en-US"/>
        </w:rPr>
        <w:t xml:space="preserve"> nor </w:t>
      </w:r>
      <w:r w:rsidR="009A2DD8" w:rsidRPr="005818BE">
        <w:rPr>
          <w:rFonts w:asciiTheme="minorHAnsi" w:hAnsiTheme="minorHAnsi" w:cstheme="minorHAnsi"/>
          <w:b/>
          <w:bCs/>
          <w:color w:val="464646"/>
          <w:lang w:val="en-US"/>
        </w:rPr>
        <w:t xml:space="preserve">Education or </w:t>
      </w:r>
      <w:r w:rsidR="00BB1C46">
        <w:rPr>
          <w:rFonts w:asciiTheme="minorHAnsi" w:hAnsiTheme="minorHAnsi" w:cstheme="minorHAnsi"/>
          <w:b/>
          <w:bCs/>
          <w:color w:val="464646"/>
          <w:lang w:val="en-US"/>
        </w:rPr>
        <w:t>Training (NEETs)</w:t>
      </w:r>
      <w:r w:rsidR="00404A34">
        <w:rPr>
          <w:rFonts w:asciiTheme="minorHAnsi" w:hAnsiTheme="minorHAnsi" w:cstheme="minorHAnsi"/>
          <w:b/>
          <w:bCs/>
          <w:color w:val="464646"/>
          <w:lang w:val="en-US"/>
        </w:rPr>
        <w:t xml:space="preserve">. </w:t>
      </w:r>
    </w:p>
    <w:bookmarkEnd w:id="1"/>
    <w:p w:rsidR="00270077" w:rsidRPr="005818BE" w:rsidRDefault="00270077" w:rsidP="005818BE">
      <w:pPr>
        <w:jc w:val="both"/>
        <w:rPr>
          <w:b/>
          <w:bCs/>
          <w:color w:val="7FA53F"/>
          <w:lang w:val="en-US"/>
        </w:rPr>
      </w:pPr>
      <w:r w:rsidRPr="005818BE">
        <w:rPr>
          <w:b/>
          <w:bCs/>
          <w:color w:val="7FA53F"/>
          <w:lang w:val="en-US"/>
        </w:rPr>
        <w:t>Summary:</w:t>
      </w:r>
    </w:p>
    <w:p w:rsidR="00AB7B82" w:rsidRDefault="00270077" w:rsidP="005818BE">
      <w:pPr>
        <w:jc w:val="both"/>
        <w:rPr>
          <w:rFonts w:asciiTheme="minorHAnsi" w:hAnsiTheme="minorHAnsi" w:cstheme="minorHAnsi"/>
          <w:b/>
          <w:bCs/>
          <w:color w:val="464646"/>
          <w:lang w:val="en-US"/>
        </w:rPr>
      </w:pPr>
      <w:r w:rsidRPr="005818BE">
        <w:rPr>
          <w:color w:val="464646"/>
          <w:lang w:val="en-US"/>
        </w:rPr>
        <w:t> </w:t>
      </w:r>
      <w:r w:rsidR="009E04B4" w:rsidRPr="005818BE">
        <w:rPr>
          <w:color w:val="464646"/>
          <w:lang w:val="en-US"/>
        </w:rPr>
        <w:t>The Scheme</w:t>
      </w:r>
      <w:r w:rsidR="00AB7B82" w:rsidRPr="005818BE">
        <w:rPr>
          <w:color w:val="464646"/>
          <w:lang w:val="en-US"/>
        </w:rPr>
        <w:t xml:space="preserve"> aims </w:t>
      </w:r>
      <w:r w:rsidR="002E4C66" w:rsidRPr="005818BE">
        <w:rPr>
          <w:color w:val="464646"/>
          <w:lang w:val="en-US"/>
        </w:rPr>
        <w:t>to</w:t>
      </w:r>
      <w:r w:rsidR="00AB7B82" w:rsidRPr="005818BE">
        <w:rPr>
          <w:color w:val="464646"/>
          <w:lang w:val="en-US"/>
        </w:rPr>
        <w:t xml:space="preserve"> </w:t>
      </w:r>
      <w:r w:rsidR="005818BE" w:rsidRPr="005818BE">
        <w:rPr>
          <w:color w:val="464646"/>
          <w:lang w:val="en-US"/>
        </w:rPr>
        <w:t>encourage</w:t>
      </w:r>
      <w:r w:rsidR="00AB7B82" w:rsidRPr="005818BE">
        <w:rPr>
          <w:color w:val="464646"/>
          <w:lang w:val="en-US"/>
        </w:rPr>
        <w:t xml:space="preserve"> employers to </w:t>
      </w:r>
      <w:r w:rsidR="00404A34">
        <w:rPr>
          <w:color w:val="464646"/>
          <w:lang w:val="en-US"/>
        </w:rPr>
        <w:t xml:space="preserve">recruit </w:t>
      </w:r>
      <w:r w:rsidR="000C40A9" w:rsidRPr="005818BE">
        <w:rPr>
          <w:color w:val="464646"/>
          <w:lang w:val="en-US"/>
        </w:rPr>
        <w:t>young</w:t>
      </w:r>
      <w:r w:rsidR="00AB7B82" w:rsidRPr="005818BE">
        <w:rPr>
          <w:color w:val="464646"/>
          <w:lang w:val="en-US"/>
        </w:rPr>
        <w:t xml:space="preserve"> </w:t>
      </w:r>
      <w:r w:rsidR="0035776E" w:rsidRPr="005818BE">
        <w:rPr>
          <w:color w:val="464646"/>
          <w:lang w:val="en-US"/>
        </w:rPr>
        <w:t>people</w:t>
      </w:r>
      <w:r w:rsidR="00404A34">
        <w:rPr>
          <w:color w:val="464646"/>
          <w:lang w:val="en-US"/>
        </w:rPr>
        <w:t xml:space="preserve"> (aged </w:t>
      </w:r>
      <w:r w:rsidR="009A2DD8" w:rsidRPr="005818BE">
        <w:rPr>
          <w:rFonts w:asciiTheme="minorHAnsi" w:hAnsiTheme="minorHAnsi" w:cstheme="minorHAnsi"/>
          <w:b/>
          <w:bCs/>
          <w:color w:val="464646"/>
          <w:lang w:val="en-US"/>
        </w:rPr>
        <w:t>1</w:t>
      </w:r>
      <w:r w:rsidR="0027240A" w:rsidRPr="005818BE">
        <w:rPr>
          <w:rFonts w:asciiTheme="minorHAnsi" w:hAnsiTheme="minorHAnsi" w:cstheme="minorHAnsi"/>
          <w:b/>
          <w:bCs/>
          <w:color w:val="464646"/>
          <w:lang w:val="en-US"/>
        </w:rPr>
        <w:t xml:space="preserve">5 to </w:t>
      </w:r>
      <w:r w:rsidR="00DC1A1C" w:rsidRPr="005818BE">
        <w:rPr>
          <w:rFonts w:asciiTheme="minorHAnsi" w:hAnsiTheme="minorHAnsi" w:cstheme="minorHAnsi"/>
          <w:b/>
          <w:bCs/>
          <w:color w:val="464646"/>
          <w:lang w:val="en-US"/>
        </w:rPr>
        <w:t>29) years</w:t>
      </w:r>
      <w:r w:rsidR="0027240A" w:rsidRPr="00B97BEF">
        <w:rPr>
          <w:rFonts w:asciiTheme="minorHAnsi" w:hAnsiTheme="minorHAnsi" w:cstheme="minorHAnsi"/>
          <w:b/>
          <w:bCs/>
          <w:color w:val="464646"/>
          <w:lang w:val="en-US"/>
        </w:rPr>
        <w:t xml:space="preserve"> old</w:t>
      </w:r>
      <w:r w:rsidR="009A2DD8" w:rsidRPr="005818BE">
        <w:rPr>
          <w:lang w:val="en-US"/>
        </w:rPr>
        <w:t xml:space="preserve"> </w:t>
      </w:r>
      <w:r w:rsidR="00404A34">
        <w:rPr>
          <w:rFonts w:asciiTheme="minorHAnsi" w:hAnsiTheme="minorHAnsi" w:cstheme="minorHAnsi"/>
          <w:b/>
          <w:bCs/>
          <w:color w:val="464646"/>
          <w:lang w:val="en-US"/>
        </w:rPr>
        <w:t xml:space="preserve">neither in </w:t>
      </w:r>
      <w:r w:rsidR="00404A34" w:rsidRPr="005818BE">
        <w:rPr>
          <w:rFonts w:asciiTheme="minorHAnsi" w:hAnsiTheme="minorHAnsi" w:cstheme="minorHAnsi"/>
          <w:b/>
          <w:bCs/>
          <w:color w:val="464646"/>
          <w:lang w:val="en-US"/>
        </w:rPr>
        <w:t>Employment</w:t>
      </w:r>
      <w:r w:rsidR="00404A34">
        <w:rPr>
          <w:rFonts w:asciiTheme="minorHAnsi" w:hAnsiTheme="minorHAnsi" w:cstheme="minorHAnsi"/>
          <w:b/>
          <w:bCs/>
          <w:color w:val="464646"/>
          <w:lang w:val="en-US"/>
        </w:rPr>
        <w:t xml:space="preserve"> nor in</w:t>
      </w:r>
      <w:r w:rsidR="00122F6E">
        <w:rPr>
          <w:rFonts w:asciiTheme="minorHAnsi" w:hAnsiTheme="minorHAnsi" w:cstheme="minorHAnsi"/>
          <w:b/>
          <w:bCs/>
          <w:color w:val="464646"/>
          <w:lang w:val="en-US"/>
        </w:rPr>
        <w:t xml:space="preserve"> Education or Training (NEETs)</w:t>
      </w:r>
      <w:r w:rsidR="00404A34">
        <w:rPr>
          <w:rFonts w:asciiTheme="minorHAnsi" w:hAnsiTheme="minorHAnsi" w:cstheme="minorHAnsi"/>
          <w:b/>
          <w:bCs/>
          <w:color w:val="464646"/>
          <w:lang w:val="en-US"/>
        </w:rPr>
        <w:t>. The recruitment is for full time employment.</w:t>
      </w:r>
    </w:p>
    <w:p w:rsidR="00447D29" w:rsidRDefault="00447D29" w:rsidP="005818BE">
      <w:pPr>
        <w:jc w:val="both"/>
        <w:rPr>
          <w:color w:val="464646"/>
          <w:lang w:val="en-US"/>
        </w:rPr>
      </w:pPr>
    </w:p>
    <w:p w:rsidR="00404A34" w:rsidRPr="005818BE" w:rsidRDefault="00447D29" w:rsidP="005818BE">
      <w:pPr>
        <w:jc w:val="both"/>
        <w:rPr>
          <w:color w:val="464646"/>
          <w:lang w:val="en-US"/>
        </w:rPr>
      </w:pPr>
      <w:r w:rsidRPr="00447D29">
        <w:rPr>
          <w:color w:val="464646"/>
          <w:lang w:val="en-US"/>
        </w:rPr>
        <w:t>The Scheme aims to</w:t>
      </w:r>
      <w:r w:rsidR="00A134A2">
        <w:rPr>
          <w:color w:val="464646"/>
          <w:lang w:val="en-US"/>
        </w:rPr>
        <w:t xml:space="preserve"> alleviate youth unemployment (</w:t>
      </w:r>
      <w:r w:rsidRPr="00447D29">
        <w:rPr>
          <w:color w:val="464646"/>
          <w:lang w:val="en-US"/>
        </w:rPr>
        <w:t xml:space="preserve">aged 15 to 29) years neither in Employment nor in Education or Training </w:t>
      </w:r>
      <w:proofErr w:type="gramStart"/>
      <w:r w:rsidRPr="00447D29">
        <w:rPr>
          <w:color w:val="464646"/>
          <w:lang w:val="en-US"/>
        </w:rPr>
        <w:t>( NEETs</w:t>
      </w:r>
      <w:proofErr w:type="gramEnd"/>
      <w:r w:rsidRPr="00447D29">
        <w:rPr>
          <w:color w:val="464646"/>
          <w:lang w:val="en-US"/>
        </w:rPr>
        <w:t>)  and the sustainable integration of young people in the labor market, by placing them in subsidized jobs and further gaining work experience. The Scheme is included in the measures of active employment policy promoted by the Government for the implementation of the "Youth Guarantee".</w:t>
      </w:r>
    </w:p>
    <w:p w:rsidR="00447D29" w:rsidRDefault="00447D29" w:rsidP="005E30AB">
      <w:pPr>
        <w:jc w:val="both"/>
        <w:rPr>
          <w:color w:val="464646"/>
          <w:lang w:val="en-US"/>
        </w:rPr>
      </w:pPr>
    </w:p>
    <w:p w:rsidR="005E30AB" w:rsidRPr="00E23D64" w:rsidRDefault="005E30AB" w:rsidP="005E30AB">
      <w:pPr>
        <w:jc w:val="both"/>
        <w:rPr>
          <w:color w:val="464646"/>
          <w:lang w:val="en-US"/>
        </w:rPr>
      </w:pPr>
      <w:r w:rsidRPr="005818BE">
        <w:rPr>
          <w:color w:val="464646"/>
          <w:lang w:val="en-US"/>
        </w:rPr>
        <w:t xml:space="preserve">Moreover, the person covered (candidate for employment) must have been registered as unemployed </w:t>
      </w:r>
      <w:r>
        <w:rPr>
          <w:color w:val="464646"/>
          <w:lang w:val="en-US"/>
        </w:rPr>
        <w:t>at</w:t>
      </w:r>
      <w:r w:rsidRPr="005818BE">
        <w:rPr>
          <w:color w:val="464646"/>
          <w:lang w:val="en-US"/>
        </w:rPr>
        <w:t xml:space="preserve"> the District or Local Employment Office (Public Employment S</w:t>
      </w:r>
      <w:r>
        <w:rPr>
          <w:color w:val="464646"/>
          <w:lang w:val="en-US"/>
        </w:rPr>
        <w:t>ervice -PES)</w:t>
      </w:r>
      <w:r w:rsidRPr="00E23D64">
        <w:rPr>
          <w:color w:val="464646"/>
          <w:lang w:val="en-US"/>
        </w:rPr>
        <w:t>.</w:t>
      </w:r>
    </w:p>
    <w:p w:rsidR="005E30AB" w:rsidRPr="005818BE" w:rsidRDefault="005E30AB" w:rsidP="005E30AB">
      <w:pPr>
        <w:jc w:val="both"/>
        <w:rPr>
          <w:color w:val="464646"/>
          <w:lang w:val="en-US"/>
        </w:rPr>
      </w:pPr>
    </w:p>
    <w:p w:rsidR="005E30AB" w:rsidRPr="00394C42" w:rsidRDefault="005E30AB" w:rsidP="005E30AB">
      <w:pPr>
        <w:jc w:val="both"/>
        <w:rPr>
          <w:b/>
          <w:color w:val="464646"/>
          <w:lang w:val="en-US"/>
        </w:rPr>
      </w:pPr>
      <w:r w:rsidRPr="008504B0">
        <w:rPr>
          <w:b/>
          <w:color w:val="464646"/>
          <w:lang w:val="en-US"/>
        </w:rPr>
        <w:t>The method of simplified cost forms will be used to calculate the amount of the sponsorship. The cost unit for the specific Grant Plan is set at € 48 / working day and corresponds to the amount of sponsorship that each beneficiary will receive for each working day to be completed by the beneficiary, regardless of the actual salary costs borne by the employer / beneficiary.</w:t>
      </w:r>
    </w:p>
    <w:p w:rsidR="005E30AB" w:rsidRPr="00394C42" w:rsidRDefault="005E30AB" w:rsidP="005E30AB">
      <w:pPr>
        <w:jc w:val="both"/>
        <w:rPr>
          <w:b/>
          <w:color w:val="464646"/>
          <w:lang w:val="en-US"/>
        </w:rPr>
      </w:pPr>
    </w:p>
    <w:p w:rsidR="005E30AB" w:rsidRPr="00447D29" w:rsidRDefault="005E30AB" w:rsidP="005E30AB">
      <w:pPr>
        <w:jc w:val="both"/>
        <w:rPr>
          <w:b/>
          <w:color w:val="464646"/>
          <w:lang w:val="en-US"/>
        </w:rPr>
      </w:pPr>
      <w:r w:rsidRPr="005E30AB">
        <w:rPr>
          <w:b/>
          <w:color w:val="464646"/>
          <w:lang w:val="en-US"/>
        </w:rPr>
        <w:t>The grant will be provided for ten (10) months of employment with the employer's obligation to maintain the employment of the employee for two (2) additional months without subsidy.</w:t>
      </w:r>
    </w:p>
    <w:p w:rsidR="005E30AB" w:rsidRPr="00447D29" w:rsidRDefault="005E30AB" w:rsidP="005E30AB">
      <w:pPr>
        <w:jc w:val="both"/>
        <w:rPr>
          <w:color w:val="464646"/>
          <w:lang w:val="en-US"/>
        </w:rPr>
      </w:pPr>
    </w:p>
    <w:p w:rsidR="0099163B" w:rsidRDefault="005E30AB" w:rsidP="005E30AB">
      <w:pPr>
        <w:jc w:val="both"/>
        <w:rPr>
          <w:b/>
          <w:color w:val="464646"/>
          <w:lang w:val="en-US"/>
        </w:rPr>
      </w:pPr>
      <w:r w:rsidRPr="005818BE">
        <w:rPr>
          <w:color w:val="464646"/>
          <w:lang w:val="en-US"/>
        </w:rPr>
        <w:t xml:space="preserve">Eligible expenditure is the salary cost paid by the employer for the employment period, the amount of which will be specified in the Public Funding Agreement. </w:t>
      </w:r>
      <w:r>
        <w:rPr>
          <w:color w:val="464646"/>
          <w:lang w:val="en-US"/>
        </w:rPr>
        <w:t xml:space="preserve">The employment date and submission of the relevant application </w:t>
      </w:r>
      <w:r w:rsidRPr="005818BE">
        <w:rPr>
          <w:color w:val="464646"/>
          <w:lang w:val="en-US"/>
        </w:rPr>
        <w:t xml:space="preserve">must be made within the period of the call from </w:t>
      </w:r>
      <w:r w:rsidR="00BE5D16" w:rsidRPr="00BE5D16">
        <w:rPr>
          <w:b/>
          <w:color w:val="464646"/>
          <w:lang w:val="en-US"/>
        </w:rPr>
        <w:t>23</w:t>
      </w:r>
      <w:r w:rsidR="0099163B" w:rsidRPr="0012681D">
        <w:rPr>
          <w:b/>
          <w:color w:val="464646"/>
          <w:lang w:val="en-US"/>
        </w:rPr>
        <w:t>/10/2020 until the exhaustion of the total budget or relevant announcement.</w:t>
      </w:r>
    </w:p>
    <w:p w:rsidR="005E30AB" w:rsidRPr="005818BE" w:rsidRDefault="005E30AB" w:rsidP="005E30AB">
      <w:pPr>
        <w:jc w:val="both"/>
        <w:rPr>
          <w:color w:val="464646"/>
          <w:lang w:val="en-US"/>
        </w:rPr>
      </w:pPr>
      <w:r w:rsidRPr="005818BE">
        <w:rPr>
          <w:color w:val="464646"/>
          <w:lang w:val="en-US"/>
        </w:rPr>
        <w:t xml:space="preserve"> </w:t>
      </w:r>
    </w:p>
    <w:p w:rsidR="005E30AB" w:rsidRPr="00200A60" w:rsidRDefault="005E30AB" w:rsidP="005E30AB">
      <w:pPr>
        <w:jc w:val="both"/>
        <w:rPr>
          <w:b/>
          <w:color w:val="464646"/>
          <w:lang w:val="en-US"/>
        </w:rPr>
      </w:pPr>
      <w:r>
        <w:rPr>
          <w:b/>
          <w:color w:val="464646"/>
          <w:lang w:val="en-US"/>
        </w:rPr>
        <w:t xml:space="preserve"> Who cannot participate in the Scheme:</w:t>
      </w:r>
    </w:p>
    <w:p w:rsidR="005E30AB" w:rsidRPr="00C51CD1" w:rsidRDefault="005E30AB" w:rsidP="005E30AB">
      <w:pPr>
        <w:jc w:val="both"/>
        <w:rPr>
          <w:color w:val="464646"/>
          <w:lang w:val="en-US"/>
        </w:rPr>
      </w:pPr>
      <w:r w:rsidRPr="005818BE">
        <w:rPr>
          <w:color w:val="464646"/>
          <w:lang w:val="en-US"/>
        </w:rPr>
        <w:t xml:space="preserve">1. </w:t>
      </w:r>
      <w:r>
        <w:rPr>
          <w:color w:val="464646"/>
          <w:lang w:val="en-US"/>
        </w:rPr>
        <w:t>People (candidates for employment) whose</w:t>
      </w:r>
      <w:r w:rsidRPr="005818BE">
        <w:rPr>
          <w:color w:val="464646"/>
          <w:lang w:val="en-US"/>
        </w:rPr>
        <w:t xml:space="preserve"> employment was previously funded by Co-funded Projects during the Program</w:t>
      </w:r>
      <w:r>
        <w:rPr>
          <w:color w:val="464646"/>
          <w:lang w:val="en-US"/>
        </w:rPr>
        <w:t xml:space="preserve">ming </w:t>
      </w:r>
      <w:r w:rsidRPr="005818BE">
        <w:rPr>
          <w:color w:val="464646"/>
          <w:lang w:val="en-US"/>
        </w:rPr>
        <w:t>Period</w:t>
      </w:r>
      <w:r w:rsidRPr="00C51CD1">
        <w:rPr>
          <w:color w:val="464646"/>
          <w:lang w:val="en-US"/>
        </w:rPr>
        <w:t xml:space="preserve"> </w:t>
      </w:r>
      <w:r>
        <w:rPr>
          <w:color w:val="464646"/>
          <w:lang w:val="en-US"/>
        </w:rPr>
        <w:t>20</w:t>
      </w:r>
      <w:r w:rsidRPr="00C51CD1">
        <w:rPr>
          <w:color w:val="464646"/>
          <w:lang w:val="en-US"/>
        </w:rPr>
        <w:t>21</w:t>
      </w:r>
      <w:r>
        <w:rPr>
          <w:color w:val="464646"/>
          <w:lang w:val="en-US"/>
        </w:rPr>
        <w:t>-202</w:t>
      </w:r>
      <w:r w:rsidRPr="00C51CD1">
        <w:rPr>
          <w:color w:val="464646"/>
          <w:lang w:val="en-US"/>
        </w:rPr>
        <w:t>7.</w:t>
      </w:r>
    </w:p>
    <w:p w:rsidR="005E30AB" w:rsidRDefault="005E30AB" w:rsidP="005E30AB">
      <w:pPr>
        <w:jc w:val="both"/>
        <w:rPr>
          <w:color w:val="464646"/>
          <w:lang w:val="en-US"/>
        </w:rPr>
      </w:pPr>
    </w:p>
    <w:p w:rsidR="005E30AB" w:rsidRPr="005818BE" w:rsidRDefault="005E30AB" w:rsidP="005E30AB">
      <w:pPr>
        <w:jc w:val="both"/>
        <w:rPr>
          <w:color w:val="464646"/>
          <w:lang w:val="en-US"/>
        </w:rPr>
      </w:pPr>
      <w:r w:rsidRPr="005818BE">
        <w:rPr>
          <w:color w:val="464646"/>
          <w:lang w:val="en-US"/>
        </w:rPr>
        <w:t>2. (</w:t>
      </w:r>
      <w:proofErr w:type="gramStart"/>
      <w:r w:rsidRPr="005818BE">
        <w:rPr>
          <w:color w:val="464646"/>
          <w:lang w:val="en-US"/>
        </w:rPr>
        <w:t>a</w:t>
      </w:r>
      <w:proofErr w:type="gramEnd"/>
      <w:r w:rsidRPr="005818BE">
        <w:rPr>
          <w:color w:val="464646"/>
          <w:lang w:val="en-US"/>
        </w:rPr>
        <w:t xml:space="preserve">) Persons who are Shareholders and / or </w:t>
      </w:r>
      <w:r>
        <w:rPr>
          <w:color w:val="464646"/>
          <w:lang w:val="en-US"/>
        </w:rPr>
        <w:t xml:space="preserve">directors </w:t>
      </w:r>
      <w:r w:rsidRPr="005818BE">
        <w:rPr>
          <w:color w:val="464646"/>
          <w:lang w:val="en-US"/>
        </w:rPr>
        <w:t xml:space="preserve">of a Company (excluding Public Companies) members of the Board of Directors, Associations / </w:t>
      </w:r>
      <w:r>
        <w:rPr>
          <w:color w:val="464646"/>
          <w:lang w:val="en-US"/>
        </w:rPr>
        <w:t>Foundation</w:t>
      </w:r>
      <w:r w:rsidRPr="005818BE">
        <w:rPr>
          <w:color w:val="464646"/>
          <w:lang w:val="en-US"/>
        </w:rPr>
        <w:t>/ Institutions</w:t>
      </w:r>
    </w:p>
    <w:p w:rsidR="005E30AB" w:rsidRDefault="005E30AB" w:rsidP="005E30AB">
      <w:pPr>
        <w:jc w:val="both"/>
        <w:rPr>
          <w:color w:val="464646"/>
          <w:lang w:val="en-US"/>
        </w:rPr>
      </w:pPr>
      <w:r w:rsidRPr="005818BE">
        <w:rPr>
          <w:color w:val="464646"/>
          <w:lang w:val="en-US"/>
        </w:rPr>
        <w:t xml:space="preserve">(b) Persons who are spouses or </w:t>
      </w:r>
      <w:r>
        <w:rPr>
          <w:color w:val="464646"/>
          <w:lang w:val="en-US"/>
        </w:rPr>
        <w:t xml:space="preserve">are affiliated with </w:t>
      </w:r>
      <w:r w:rsidRPr="005818BE">
        <w:rPr>
          <w:color w:val="464646"/>
          <w:lang w:val="en-US"/>
        </w:rPr>
        <w:t xml:space="preserve">a first or second degree </w:t>
      </w:r>
      <w:r w:rsidR="00A134A2">
        <w:rPr>
          <w:color w:val="464646"/>
          <w:lang w:val="en-US"/>
        </w:rPr>
        <w:t>(</w:t>
      </w:r>
      <w:r>
        <w:rPr>
          <w:color w:val="464646"/>
          <w:lang w:val="en-US"/>
        </w:rPr>
        <w:t xml:space="preserve">either by </w:t>
      </w:r>
      <w:r w:rsidRPr="005818BE">
        <w:rPr>
          <w:color w:val="464646"/>
          <w:lang w:val="en-US"/>
        </w:rPr>
        <w:t>blood or</w:t>
      </w:r>
      <w:r w:rsidR="00A134A2">
        <w:rPr>
          <w:color w:val="464646"/>
          <w:lang w:val="en-US"/>
        </w:rPr>
        <w:t xml:space="preserve"> by marriage</w:t>
      </w:r>
      <w:r>
        <w:rPr>
          <w:color w:val="464646"/>
          <w:lang w:val="en-US"/>
        </w:rPr>
        <w:t>)</w:t>
      </w:r>
      <w:r w:rsidRPr="005818BE">
        <w:rPr>
          <w:color w:val="464646"/>
          <w:lang w:val="en-US"/>
        </w:rPr>
        <w:t xml:space="preserve"> with the employer. That is, </w:t>
      </w:r>
      <w:r>
        <w:rPr>
          <w:color w:val="464646"/>
          <w:lang w:val="en-US"/>
        </w:rPr>
        <w:t xml:space="preserve">they cannot participate in the employer – employee relationship people associated </w:t>
      </w:r>
      <w:r w:rsidRPr="005818BE">
        <w:rPr>
          <w:color w:val="464646"/>
          <w:lang w:val="en-US"/>
        </w:rPr>
        <w:t>as spouses, children, parents, siblings, grandchildren</w:t>
      </w:r>
      <w:r w:rsidRPr="00854343">
        <w:rPr>
          <w:strike/>
          <w:color w:val="464646"/>
          <w:lang w:val="en-US"/>
        </w:rPr>
        <w:t>.</w:t>
      </w:r>
      <w:r w:rsidRPr="005818BE">
        <w:rPr>
          <w:color w:val="464646"/>
          <w:lang w:val="en-US"/>
        </w:rPr>
        <w:t xml:space="preserve"> For the above exemptions, the employer is specified in (a). </w:t>
      </w:r>
    </w:p>
    <w:p w:rsidR="005E30AB" w:rsidRDefault="005E30AB" w:rsidP="005E30AB">
      <w:pPr>
        <w:jc w:val="both"/>
        <w:rPr>
          <w:color w:val="464646"/>
          <w:lang w:val="en-US"/>
        </w:rPr>
      </w:pPr>
    </w:p>
    <w:p w:rsidR="005E30AB" w:rsidRPr="005818BE" w:rsidRDefault="005E30AB" w:rsidP="005E30AB">
      <w:pPr>
        <w:jc w:val="both"/>
        <w:rPr>
          <w:color w:val="464646"/>
          <w:lang w:val="en-US"/>
        </w:rPr>
      </w:pPr>
      <w:r>
        <w:rPr>
          <w:color w:val="464646"/>
          <w:lang w:val="en-US"/>
        </w:rPr>
        <w:t>3. Self-employed to subsidize themselves.</w:t>
      </w:r>
    </w:p>
    <w:p w:rsidR="005E30AB" w:rsidRDefault="005E30AB" w:rsidP="005E30AB">
      <w:pPr>
        <w:jc w:val="both"/>
        <w:rPr>
          <w:b/>
          <w:color w:val="464646"/>
          <w:lang w:val="en-US"/>
        </w:rPr>
      </w:pPr>
    </w:p>
    <w:p w:rsidR="005E30AB" w:rsidRDefault="005E30AB" w:rsidP="005E30AB">
      <w:pPr>
        <w:jc w:val="both"/>
        <w:rPr>
          <w:color w:val="464646"/>
          <w:lang w:val="en-US"/>
        </w:rPr>
      </w:pPr>
      <w:r w:rsidRPr="008504B0">
        <w:rPr>
          <w:color w:val="464646"/>
          <w:lang w:val="en-US"/>
        </w:rPr>
        <w:t>The person hired through the Plan must fill a vacancy notified by the Employer to the Public Employment Service (PES) before submitting the application for participation in the Plan. It is clarified that the date of recruitment and the submission of the application cannot be the same.</w:t>
      </w:r>
    </w:p>
    <w:p w:rsidR="005E30AB" w:rsidRDefault="005E30AB" w:rsidP="005E30AB">
      <w:pPr>
        <w:jc w:val="both"/>
        <w:rPr>
          <w:color w:val="464646"/>
          <w:lang w:val="en-US"/>
        </w:rPr>
      </w:pPr>
    </w:p>
    <w:p w:rsidR="005E30AB" w:rsidRDefault="005E30AB" w:rsidP="005E30AB">
      <w:pPr>
        <w:jc w:val="both"/>
        <w:rPr>
          <w:color w:val="464646"/>
          <w:lang w:val="en-US"/>
        </w:rPr>
      </w:pPr>
      <w:r w:rsidRPr="008504B0">
        <w:rPr>
          <w:color w:val="464646"/>
          <w:lang w:val="en-US"/>
        </w:rPr>
        <w:t>The date of recruitment of the individual must be within the validity period of the invitation of the Plan and must precede the date of submission of the application for participation. The application form must be submitted within one month from the date of recruitment.</w:t>
      </w:r>
    </w:p>
    <w:p w:rsidR="005E30AB" w:rsidRDefault="005E30AB" w:rsidP="005E30AB">
      <w:pPr>
        <w:jc w:val="both"/>
        <w:rPr>
          <w:color w:val="464646"/>
          <w:lang w:val="en-US"/>
        </w:rPr>
      </w:pPr>
    </w:p>
    <w:p w:rsidR="005E30AB" w:rsidRDefault="005E30AB" w:rsidP="005E30AB">
      <w:pPr>
        <w:jc w:val="both"/>
        <w:rPr>
          <w:color w:val="464646"/>
          <w:lang w:val="en-US"/>
        </w:rPr>
      </w:pPr>
    </w:p>
    <w:p w:rsidR="002F14EF" w:rsidRPr="00E81ECB" w:rsidRDefault="002F14EF" w:rsidP="002F14EF">
      <w:pPr>
        <w:jc w:val="both"/>
        <w:rPr>
          <w:color w:val="464646"/>
          <w:lang w:val="en-US"/>
        </w:rPr>
      </w:pPr>
      <w:r>
        <w:rPr>
          <w:color w:val="464646"/>
          <w:lang w:val="en-US"/>
        </w:rPr>
        <w:t>Applications can</w:t>
      </w:r>
      <w:r w:rsidRPr="005818BE">
        <w:rPr>
          <w:color w:val="464646"/>
          <w:lang w:val="en-US"/>
        </w:rPr>
        <w:t xml:space="preserve"> be </w:t>
      </w:r>
      <w:r>
        <w:rPr>
          <w:color w:val="464646"/>
          <w:lang w:val="en-US"/>
        </w:rPr>
        <w:t xml:space="preserve">send only with email </w:t>
      </w:r>
      <w:r w:rsidRPr="00D97B15">
        <w:rPr>
          <w:color w:val="464646"/>
          <w:lang w:val="en-US"/>
        </w:rPr>
        <w:t>(</w:t>
      </w:r>
      <w:r>
        <w:rPr>
          <w:color w:val="464646"/>
          <w:lang w:val="en-US"/>
        </w:rPr>
        <w:t xml:space="preserve">in </w:t>
      </w:r>
      <w:r w:rsidRPr="00D97B15">
        <w:rPr>
          <w:color w:val="464646"/>
          <w:lang w:val="en-US"/>
        </w:rPr>
        <w:t xml:space="preserve">pdf) </w:t>
      </w:r>
      <w:r w:rsidRPr="005818BE">
        <w:rPr>
          <w:color w:val="464646"/>
          <w:lang w:val="en-US"/>
        </w:rPr>
        <w:t xml:space="preserve">from </w:t>
      </w:r>
      <w:r>
        <w:rPr>
          <w:b/>
          <w:color w:val="464646"/>
          <w:lang w:val="en-US"/>
        </w:rPr>
        <w:t>23</w:t>
      </w:r>
      <w:r w:rsidRPr="00E81ECB">
        <w:rPr>
          <w:b/>
          <w:color w:val="464646"/>
          <w:lang w:val="en-US"/>
        </w:rPr>
        <w:t>/10/2020</w:t>
      </w:r>
      <w:r w:rsidRPr="005818BE">
        <w:rPr>
          <w:b/>
          <w:color w:val="464646"/>
          <w:lang w:val="en-US"/>
        </w:rPr>
        <w:t xml:space="preserve"> </w:t>
      </w:r>
      <w:r w:rsidRPr="00E81ECB">
        <w:rPr>
          <w:b/>
          <w:color w:val="464646"/>
          <w:lang w:val="en-US"/>
        </w:rPr>
        <w:t>until the exhaustion of the total budget or relevant announcement.</w:t>
      </w:r>
    </w:p>
    <w:p w:rsidR="005E30AB" w:rsidRPr="00394C42" w:rsidRDefault="005E30AB" w:rsidP="005E30AB">
      <w:pPr>
        <w:jc w:val="both"/>
        <w:rPr>
          <w:color w:val="464646"/>
          <w:lang w:val="en-US"/>
        </w:rPr>
      </w:pPr>
    </w:p>
    <w:p w:rsidR="005E30AB" w:rsidRPr="005818BE" w:rsidRDefault="005E30AB" w:rsidP="005E30AB">
      <w:pPr>
        <w:jc w:val="both"/>
        <w:rPr>
          <w:b/>
          <w:color w:val="9BBB59" w:themeColor="accent3"/>
          <w:lang w:val="en-US"/>
        </w:rPr>
      </w:pPr>
      <w:r w:rsidRPr="005818BE">
        <w:rPr>
          <w:b/>
          <w:color w:val="9BBB59" w:themeColor="accent3"/>
          <w:lang w:val="en-US"/>
        </w:rPr>
        <w:lastRenderedPageBreak/>
        <w:t>Detailed Description Call:</w:t>
      </w:r>
    </w:p>
    <w:p w:rsidR="005E30AB" w:rsidRPr="005818BE" w:rsidRDefault="005E30AB" w:rsidP="005E30AB">
      <w:pPr>
        <w:jc w:val="both"/>
        <w:rPr>
          <w:color w:val="464646"/>
          <w:lang w:val="en-US"/>
        </w:rPr>
      </w:pPr>
    </w:p>
    <w:p w:rsidR="005E30AB" w:rsidRDefault="005E30AB" w:rsidP="005E30AB">
      <w:pPr>
        <w:jc w:val="both"/>
        <w:rPr>
          <w:color w:val="464646"/>
          <w:lang w:val="en-US"/>
        </w:rPr>
      </w:pPr>
      <w:r w:rsidRPr="005818BE">
        <w:rPr>
          <w:color w:val="464646"/>
          <w:lang w:val="en-US"/>
        </w:rPr>
        <w:t>Other terms for inclusion in the Scheme, apart from those mentioned above, include:</w:t>
      </w:r>
    </w:p>
    <w:p w:rsidR="005E30AB" w:rsidRPr="005818BE" w:rsidRDefault="005E30AB" w:rsidP="005E30AB">
      <w:pPr>
        <w:jc w:val="both"/>
        <w:rPr>
          <w:color w:val="464646"/>
          <w:lang w:val="en-US"/>
        </w:rPr>
      </w:pPr>
    </w:p>
    <w:p w:rsidR="005E30AB" w:rsidRPr="008D724C" w:rsidRDefault="005E30AB" w:rsidP="005E30AB">
      <w:pPr>
        <w:pStyle w:val="ListParagraph"/>
        <w:numPr>
          <w:ilvl w:val="0"/>
          <w:numId w:val="7"/>
        </w:numPr>
        <w:jc w:val="both"/>
        <w:rPr>
          <w:rFonts w:eastAsia="Times New Roman" w:cs="Calibri"/>
          <w:b/>
          <w:lang w:val="en-US" w:eastAsia="en-US"/>
        </w:rPr>
      </w:pPr>
      <w:r w:rsidRPr="005818BE">
        <w:rPr>
          <w:color w:val="464646"/>
          <w:lang w:val="en-US"/>
        </w:rPr>
        <w:t xml:space="preserve">The recruitment of the individual through the Scheme represents a net increase in the number of employees in the business </w:t>
      </w:r>
      <w:proofErr w:type="gramStart"/>
      <w:r w:rsidRPr="005818BE">
        <w:rPr>
          <w:color w:val="464646"/>
          <w:lang w:val="en-US"/>
        </w:rPr>
        <w:t>who</w:t>
      </w:r>
      <w:proofErr w:type="gramEnd"/>
      <w:r w:rsidRPr="005818BE">
        <w:rPr>
          <w:color w:val="464646"/>
          <w:lang w:val="en-US"/>
        </w:rPr>
        <w:t xml:space="preserve"> hold the same occupation as the person employed. The comparison is made between the month </w:t>
      </w:r>
      <w:r>
        <w:rPr>
          <w:color w:val="464646"/>
          <w:lang w:val="en-US"/>
        </w:rPr>
        <w:t>preceding the</w:t>
      </w:r>
      <w:r w:rsidRPr="005818BE">
        <w:rPr>
          <w:color w:val="464646"/>
          <w:lang w:val="en-US"/>
        </w:rPr>
        <w:t xml:space="preserve"> recruitment and the month </w:t>
      </w:r>
      <w:r>
        <w:rPr>
          <w:color w:val="464646"/>
          <w:lang w:val="en-US"/>
        </w:rPr>
        <w:t xml:space="preserve">of </w:t>
      </w:r>
      <w:r w:rsidRPr="008D724C">
        <w:rPr>
          <w:color w:val="464646"/>
          <w:lang w:val="en-US"/>
        </w:rPr>
        <w:t>recruitment</w:t>
      </w:r>
      <w:r w:rsidRPr="005818BE">
        <w:rPr>
          <w:color w:val="464646"/>
          <w:lang w:val="en-US"/>
        </w:rPr>
        <w:t xml:space="preserve">. Any reduction of staff in the above period is not justified unless the job or jobs were vacated following voluntary retirement, retirement due to age, or statutory dismissal for reasons referred to in section 5 of the Termination of Employment Act 1967 ( N.24 / 1967) as amended </w:t>
      </w:r>
      <w:r w:rsidRPr="005818BE">
        <w:rPr>
          <w:rFonts w:eastAsia="Times New Roman" w:cs="Calibri"/>
          <w:lang w:val="en-US" w:eastAsia="en-US"/>
        </w:rPr>
        <w:t>(</w:t>
      </w:r>
      <w:hyperlink r:id="rId6" w:history="1">
        <w:r w:rsidRPr="005818BE">
          <w:rPr>
            <w:rFonts w:eastAsia="Times New Roman" w:cs="Calibri"/>
            <w:color w:val="0000FF"/>
            <w:u w:val="single"/>
            <w:lang w:val="en-US" w:eastAsia="en-US"/>
          </w:rPr>
          <w:t>http://www.cylaw.org/nomoi/enop/non-ind/1967_1_24/</w:t>
        </w:r>
      </w:hyperlink>
      <w:r w:rsidRPr="005818BE">
        <w:rPr>
          <w:rFonts w:eastAsia="Times New Roman" w:cs="Calibri"/>
          <w:lang w:val="en-US" w:eastAsia="en-US"/>
        </w:rPr>
        <w:t xml:space="preserve">). </w:t>
      </w:r>
    </w:p>
    <w:p w:rsidR="005E30AB" w:rsidRPr="005818BE" w:rsidRDefault="005E30AB" w:rsidP="005E30AB">
      <w:pPr>
        <w:pStyle w:val="ListParagraph"/>
        <w:jc w:val="both"/>
        <w:rPr>
          <w:rFonts w:eastAsia="Times New Roman" w:cs="Calibri"/>
          <w:b/>
          <w:lang w:val="en-US" w:eastAsia="en-US"/>
        </w:rPr>
      </w:pPr>
    </w:p>
    <w:p w:rsidR="005E30AB" w:rsidRPr="005818BE" w:rsidRDefault="005E30AB" w:rsidP="005E30AB">
      <w:pPr>
        <w:pStyle w:val="ListParagraph"/>
        <w:numPr>
          <w:ilvl w:val="0"/>
          <w:numId w:val="7"/>
        </w:numPr>
        <w:jc w:val="both"/>
        <w:rPr>
          <w:color w:val="464646"/>
          <w:lang w:val="en-US"/>
        </w:rPr>
      </w:pPr>
      <w:r w:rsidRPr="005818BE">
        <w:rPr>
          <w:color w:val="464646"/>
          <w:lang w:val="en-US"/>
        </w:rPr>
        <w:t>The employer has not previously received any subsidies from Co-financed Plans during the Program</w:t>
      </w:r>
      <w:r>
        <w:rPr>
          <w:color w:val="464646"/>
          <w:lang w:val="en-US"/>
        </w:rPr>
        <w:t>ming Period</w:t>
      </w:r>
      <w:r w:rsidRPr="00C51CD1">
        <w:rPr>
          <w:color w:val="464646"/>
          <w:lang w:val="en-US"/>
        </w:rPr>
        <w:t xml:space="preserve"> </w:t>
      </w:r>
      <w:r>
        <w:rPr>
          <w:color w:val="464646"/>
          <w:lang w:val="en-US"/>
        </w:rPr>
        <w:t>20</w:t>
      </w:r>
      <w:r w:rsidRPr="00C51CD1">
        <w:rPr>
          <w:color w:val="464646"/>
          <w:lang w:val="en-US"/>
        </w:rPr>
        <w:t>21</w:t>
      </w:r>
      <w:r>
        <w:rPr>
          <w:color w:val="464646"/>
          <w:lang w:val="en-US"/>
        </w:rPr>
        <w:t>-202</w:t>
      </w:r>
      <w:r w:rsidRPr="00C51CD1">
        <w:rPr>
          <w:color w:val="464646"/>
          <w:lang w:val="en-US"/>
        </w:rPr>
        <w:t>7</w:t>
      </w:r>
      <w:r>
        <w:rPr>
          <w:color w:val="464646"/>
          <w:lang w:val="en-US"/>
        </w:rPr>
        <w:t xml:space="preserve"> for the same person</w:t>
      </w:r>
      <w:r w:rsidRPr="00122F6E">
        <w:rPr>
          <w:color w:val="464646"/>
          <w:lang w:val="en-US"/>
        </w:rPr>
        <w:t>.</w:t>
      </w:r>
      <w:r w:rsidRPr="005818BE">
        <w:rPr>
          <w:color w:val="464646"/>
          <w:lang w:val="en-US"/>
        </w:rPr>
        <w:t xml:space="preserve"> Also the </w:t>
      </w:r>
      <w:r w:rsidRPr="008D724C">
        <w:rPr>
          <w:strike/>
          <w:color w:val="464646"/>
          <w:lang w:val="en-US"/>
        </w:rPr>
        <w:t>(</w:t>
      </w:r>
      <w:r w:rsidRPr="005818BE">
        <w:rPr>
          <w:color w:val="464646"/>
          <w:lang w:val="en-US"/>
        </w:rPr>
        <w:t>candidate for employment</w:t>
      </w:r>
      <w:r w:rsidRPr="008D724C">
        <w:rPr>
          <w:strike/>
          <w:color w:val="464646"/>
          <w:lang w:val="en-US"/>
        </w:rPr>
        <w:t>)</w:t>
      </w:r>
      <w:r w:rsidRPr="005818BE">
        <w:rPr>
          <w:color w:val="464646"/>
          <w:lang w:val="en-US"/>
        </w:rPr>
        <w:t xml:space="preserve"> must not have worked for</w:t>
      </w:r>
      <w:r>
        <w:rPr>
          <w:color w:val="464646"/>
          <w:lang w:val="en-US"/>
        </w:rPr>
        <w:t xml:space="preserve"> the employer in the </w:t>
      </w:r>
      <w:r w:rsidRPr="005818BE">
        <w:rPr>
          <w:color w:val="464646"/>
          <w:lang w:val="en-US"/>
        </w:rPr>
        <w:t xml:space="preserve">eight months </w:t>
      </w:r>
      <w:r>
        <w:rPr>
          <w:color w:val="464646"/>
          <w:lang w:val="en-US"/>
        </w:rPr>
        <w:t xml:space="preserve">preceding </w:t>
      </w:r>
      <w:r w:rsidRPr="005818BE">
        <w:rPr>
          <w:color w:val="464646"/>
          <w:lang w:val="en-US"/>
        </w:rPr>
        <w:t xml:space="preserve">the date of the </w:t>
      </w:r>
      <w:r w:rsidRPr="00122F6E">
        <w:rPr>
          <w:color w:val="000000" w:themeColor="text1"/>
          <w:lang w:val="en-US"/>
        </w:rPr>
        <w:t>invitation to the same employer.</w:t>
      </w:r>
    </w:p>
    <w:p w:rsidR="005E30AB" w:rsidRPr="005818BE" w:rsidRDefault="005E30AB" w:rsidP="005E30AB">
      <w:pPr>
        <w:jc w:val="both"/>
        <w:rPr>
          <w:color w:val="464646"/>
          <w:lang w:val="en-US"/>
        </w:rPr>
      </w:pPr>
    </w:p>
    <w:p w:rsidR="005E30AB" w:rsidRPr="005818BE" w:rsidRDefault="005E30AB" w:rsidP="005E30AB">
      <w:pPr>
        <w:pStyle w:val="ListParagraph"/>
        <w:numPr>
          <w:ilvl w:val="0"/>
          <w:numId w:val="7"/>
        </w:numPr>
        <w:jc w:val="both"/>
        <w:rPr>
          <w:color w:val="464646"/>
          <w:lang w:val="en-US"/>
        </w:rPr>
      </w:pPr>
      <w:r w:rsidRPr="005818BE">
        <w:rPr>
          <w:color w:val="464646"/>
          <w:lang w:val="en-US"/>
        </w:rPr>
        <w:t xml:space="preserve">The persons to be subsidized must belong to the target group as defined in the Plan, be citizens of the Republic of Cyprus, or a citizen of any other Member State of the European Union or a third country national, residing legally in an area </w:t>
      </w:r>
      <w:r>
        <w:rPr>
          <w:color w:val="464646"/>
          <w:lang w:val="en-US"/>
        </w:rPr>
        <w:t xml:space="preserve">under the control </w:t>
      </w:r>
      <w:r w:rsidRPr="005818BE">
        <w:rPr>
          <w:color w:val="464646"/>
          <w:lang w:val="en-US"/>
        </w:rPr>
        <w:t>of the Republic of Cyprus.</w:t>
      </w:r>
    </w:p>
    <w:p w:rsidR="005E30AB" w:rsidRPr="005818BE" w:rsidRDefault="005E30AB" w:rsidP="005E30AB">
      <w:pPr>
        <w:jc w:val="both"/>
        <w:rPr>
          <w:color w:val="464646"/>
          <w:lang w:val="en-US"/>
        </w:rPr>
      </w:pPr>
    </w:p>
    <w:p w:rsidR="005E30AB" w:rsidRPr="005818BE" w:rsidRDefault="005E30AB" w:rsidP="005E30AB">
      <w:pPr>
        <w:pStyle w:val="ListParagraph"/>
        <w:numPr>
          <w:ilvl w:val="0"/>
          <w:numId w:val="7"/>
        </w:numPr>
        <w:jc w:val="both"/>
        <w:rPr>
          <w:color w:val="464646"/>
          <w:lang w:val="en-US"/>
        </w:rPr>
      </w:pPr>
      <w:r w:rsidRPr="005818BE">
        <w:rPr>
          <w:color w:val="464646"/>
          <w:lang w:val="en-US"/>
        </w:rPr>
        <w:t xml:space="preserve">Employers will </w:t>
      </w:r>
      <w:r>
        <w:rPr>
          <w:color w:val="464646"/>
          <w:lang w:val="en-US"/>
        </w:rPr>
        <w:t>commit</w:t>
      </w:r>
      <w:r w:rsidRPr="005818BE">
        <w:rPr>
          <w:color w:val="464646"/>
          <w:lang w:val="en-US"/>
        </w:rPr>
        <w:t xml:space="preserve"> not to reduce the staff of their business in the same occupation for which the person who is part of the Plan is hired for the FSB period. Any reduction of staff in the above period is not justified unless the job or jobs were vacated following voluntary retirement, retirement due to age, or statutory dismissal for reasons referred to in section 5 of the Termination of Employment Act 1967</w:t>
      </w:r>
      <w:r>
        <w:rPr>
          <w:color w:val="464646"/>
          <w:lang w:val="en-US"/>
        </w:rPr>
        <w:t>(N.24/1967)as</w:t>
      </w:r>
      <w:r w:rsidRPr="00122F6E">
        <w:rPr>
          <w:color w:val="464646"/>
          <w:lang w:val="en-US"/>
        </w:rPr>
        <w:t xml:space="preserve"> </w:t>
      </w:r>
      <w:r w:rsidRPr="005818BE">
        <w:rPr>
          <w:color w:val="464646"/>
          <w:lang w:val="en-US"/>
        </w:rPr>
        <w:t xml:space="preserve">amended </w:t>
      </w:r>
      <w:hyperlink r:id="rId7" w:history="1">
        <w:r w:rsidRPr="00AF02E7">
          <w:rPr>
            <w:rStyle w:val="Hyperlink"/>
            <w:lang w:val="en-US"/>
          </w:rPr>
          <w:t>http://www.cylaw.org/nomoi/enop/non-ind/1967_1_24/</w:t>
        </w:r>
      </w:hyperlink>
      <w:r w:rsidRPr="00C51CD1">
        <w:rPr>
          <w:color w:val="464646"/>
          <w:lang w:val="en-US"/>
        </w:rPr>
        <w:t xml:space="preserve"> </w:t>
      </w:r>
      <w:r w:rsidRPr="005818BE">
        <w:rPr>
          <w:color w:val="464646"/>
          <w:lang w:val="en-US"/>
        </w:rPr>
        <w:t>).</w:t>
      </w:r>
    </w:p>
    <w:p w:rsidR="005E30AB" w:rsidRPr="005818BE" w:rsidRDefault="005E30AB" w:rsidP="005E30AB">
      <w:pPr>
        <w:jc w:val="both"/>
        <w:rPr>
          <w:color w:val="464646"/>
          <w:lang w:val="en-US"/>
        </w:rPr>
      </w:pPr>
    </w:p>
    <w:p w:rsidR="005E30AB" w:rsidRPr="00122F6E" w:rsidRDefault="005E30AB" w:rsidP="005E30AB">
      <w:pPr>
        <w:pStyle w:val="ListParagraph"/>
        <w:numPr>
          <w:ilvl w:val="0"/>
          <w:numId w:val="7"/>
        </w:numPr>
        <w:jc w:val="both"/>
        <w:rPr>
          <w:color w:val="464646"/>
          <w:lang w:val="en-US"/>
        </w:rPr>
      </w:pPr>
      <w:r w:rsidRPr="005818BE">
        <w:rPr>
          <w:color w:val="464646"/>
          <w:lang w:val="en-US"/>
        </w:rPr>
        <w:t>An employer may not be subsidized for the same person,</w:t>
      </w:r>
      <w:r>
        <w:rPr>
          <w:color w:val="464646"/>
          <w:lang w:val="en-US"/>
        </w:rPr>
        <w:t xml:space="preserve"> during </w:t>
      </w:r>
      <w:r w:rsidRPr="005818BE">
        <w:rPr>
          <w:color w:val="464646"/>
          <w:lang w:val="en-US"/>
        </w:rPr>
        <w:t>the same period</w:t>
      </w:r>
      <w:r>
        <w:rPr>
          <w:color w:val="464646"/>
          <w:lang w:val="en-US"/>
        </w:rPr>
        <w:t xml:space="preserve"> for</w:t>
      </w:r>
      <w:r w:rsidRPr="005818BE">
        <w:rPr>
          <w:color w:val="464646"/>
          <w:lang w:val="en-US"/>
        </w:rPr>
        <w:t>, the same type of expenditure (</w:t>
      </w:r>
      <w:proofErr w:type="spellStart"/>
      <w:r w:rsidRPr="005818BE">
        <w:rPr>
          <w:color w:val="464646"/>
          <w:lang w:val="en-US"/>
        </w:rPr>
        <w:t>eg</w:t>
      </w:r>
      <w:proofErr w:type="spellEnd"/>
      <w:r w:rsidRPr="005818BE">
        <w:rPr>
          <w:color w:val="464646"/>
          <w:lang w:val="en-US"/>
        </w:rPr>
        <w:t xml:space="preserve"> salary) from different</w:t>
      </w:r>
      <w:r w:rsidRPr="00122F6E">
        <w:rPr>
          <w:color w:val="464646"/>
          <w:lang w:val="en-US"/>
        </w:rPr>
        <w:t xml:space="preserve"> </w:t>
      </w:r>
      <w:r w:rsidRPr="000F7730">
        <w:rPr>
          <w:color w:val="464646"/>
          <w:lang w:val="en-US"/>
        </w:rPr>
        <w:t>Institutions / funds</w:t>
      </w:r>
      <w:r w:rsidRPr="00122F6E">
        <w:rPr>
          <w:color w:val="464646"/>
          <w:lang w:val="en-US"/>
        </w:rPr>
        <w:t>.</w:t>
      </w:r>
    </w:p>
    <w:p w:rsidR="005E30AB" w:rsidRPr="00122F6E" w:rsidRDefault="005E30AB" w:rsidP="005E30AB">
      <w:pPr>
        <w:pStyle w:val="ListParagraph"/>
        <w:rPr>
          <w:color w:val="464646"/>
          <w:lang w:val="en-US"/>
        </w:rPr>
      </w:pPr>
    </w:p>
    <w:p w:rsidR="005E30AB" w:rsidRPr="00122F6E" w:rsidRDefault="005E30AB" w:rsidP="005E30AB">
      <w:pPr>
        <w:pStyle w:val="ListParagraph"/>
        <w:numPr>
          <w:ilvl w:val="0"/>
          <w:numId w:val="7"/>
        </w:numPr>
        <w:rPr>
          <w:color w:val="464646"/>
          <w:lang w:val="en-US"/>
        </w:rPr>
      </w:pPr>
      <w:r w:rsidRPr="00122F6E">
        <w:rPr>
          <w:color w:val="464646"/>
          <w:lang w:val="en-US"/>
        </w:rPr>
        <w:t xml:space="preserve">The employer must not have exceeded the maximum number of people recruited through the Scheme per call </w:t>
      </w:r>
      <w:r>
        <w:rPr>
          <w:color w:val="464646"/>
          <w:lang w:val="en-US"/>
        </w:rPr>
        <w:t>which is set at five (5) people</w:t>
      </w:r>
      <w:r w:rsidRPr="00122F6E">
        <w:rPr>
          <w:color w:val="464646"/>
          <w:lang w:val="en-US"/>
        </w:rPr>
        <w:t>.</w:t>
      </w:r>
    </w:p>
    <w:p w:rsidR="005E30AB" w:rsidRPr="00122F6E" w:rsidRDefault="005E30AB" w:rsidP="005E30AB">
      <w:pPr>
        <w:pStyle w:val="ListParagraph"/>
        <w:rPr>
          <w:color w:val="464646"/>
          <w:lang w:val="en-US"/>
        </w:rPr>
      </w:pPr>
    </w:p>
    <w:p w:rsidR="005E30AB" w:rsidRDefault="005E30AB" w:rsidP="005E30AB">
      <w:pPr>
        <w:pStyle w:val="ListParagraph"/>
        <w:numPr>
          <w:ilvl w:val="0"/>
          <w:numId w:val="7"/>
        </w:numPr>
        <w:rPr>
          <w:color w:val="464646"/>
          <w:lang w:val="en-US"/>
        </w:rPr>
      </w:pPr>
      <w:r w:rsidRPr="00122F6E">
        <w:rPr>
          <w:color w:val="464646"/>
          <w:lang w:val="en-US"/>
        </w:rPr>
        <w:t>The salary cannot be lower than that provided at the Ministerial Decree for a Minimum monthly salary of €870 and the adjustment after six (6) months of employment to €924 (even if the particular occupation / job in which the person</w:t>
      </w:r>
      <w:r w:rsidR="00DB7893">
        <w:rPr>
          <w:color w:val="464646"/>
          <w:lang w:val="en-US"/>
        </w:rPr>
        <w:t xml:space="preserve"> is hired is not included in those</w:t>
      </w:r>
      <w:r w:rsidRPr="00122F6E">
        <w:rPr>
          <w:color w:val="464646"/>
          <w:lang w:val="en-US"/>
        </w:rPr>
        <w:t xml:space="preserve"> specified in the Decree.)</w:t>
      </w:r>
    </w:p>
    <w:p w:rsidR="0099163B" w:rsidRPr="0099163B" w:rsidRDefault="0099163B" w:rsidP="0099163B">
      <w:pPr>
        <w:pStyle w:val="ListParagraph"/>
        <w:rPr>
          <w:color w:val="464646"/>
          <w:lang w:val="en-US"/>
        </w:rPr>
      </w:pPr>
    </w:p>
    <w:p w:rsidR="0099163B" w:rsidRPr="00E81ECB" w:rsidRDefault="0099163B" w:rsidP="0099163B">
      <w:pPr>
        <w:pStyle w:val="ListParagraph"/>
        <w:numPr>
          <w:ilvl w:val="0"/>
          <w:numId w:val="7"/>
        </w:numPr>
        <w:jc w:val="both"/>
        <w:rPr>
          <w:b/>
          <w:color w:val="464646"/>
          <w:lang w:val="en-US"/>
        </w:rPr>
      </w:pPr>
      <w:r w:rsidRPr="00E81ECB">
        <w:rPr>
          <w:b/>
          <w:color w:val="464646"/>
          <w:lang w:val="en-US"/>
        </w:rPr>
        <w:t>A basic requirement for participation in the Scheme is that no employee has been dismissed during the period 1/3/2020 to 31/12/2020, excluding cases where dismissal without notice is justified. It is understood that businesses will not be able to dismiss any employees for financial reasons during the above mentioned period.</w:t>
      </w:r>
    </w:p>
    <w:p w:rsidR="0099163B" w:rsidRPr="00122F6E" w:rsidRDefault="0099163B" w:rsidP="0099163B">
      <w:pPr>
        <w:pStyle w:val="ListParagraph"/>
        <w:rPr>
          <w:color w:val="464646"/>
          <w:lang w:val="en-US"/>
        </w:rPr>
      </w:pPr>
    </w:p>
    <w:p w:rsidR="005E30AB" w:rsidRPr="005818BE" w:rsidRDefault="005E30AB" w:rsidP="005E30AB">
      <w:pPr>
        <w:jc w:val="both"/>
        <w:rPr>
          <w:color w:val="464646"/>
          <w:lang w:val="en-US"/>
        </w:rPr>
      </w:pPr>
      <w:proofErr w:type="gramStart"/>
      <w:r>
        <w:rPr>
          <w:color w:val="464646"/>
          <w:lang w:val="en-US"/>
        </w:rPr>
        <w:t xml:space="preserve">Detailed </w:t>
      </w:r>
      <w:r w:rsidRPr="005818BE">
        <w:rPr>
          <w:color w:val="464646"/>
          <w:lang w:val="en-US"/>
        </w:rPr>
        <w:t xml:space="preserve"> information</w:t>
      </w:r>
      <w:proofErr w:type="gramEnd"/>
      <w:r w:rsidRPr="005818BE">
        <w:rPr>
          <w:color w:val="464646"/>
          <w:lang w:val="en-US"/>
        </w:rPr>
        <w:t xml:space="preserve"> </w:t>
      </w:r>
      <w:r>
        <w:rPr>
          <w:color w:val="464646"/>
          <w:lang w:val="en-US"/>
        </w:rPr>
        <w:t>visit th</w:t>
      </w:r>
      <w:r w:rsidR="00A134A2">
        <w:rPr>
          <w:color w:val="464646"/>
          <w:lang w:val="en-US"/>
        </w:rPr>
        <w:t>e Department of Labor website (</w:t>
      </w:r>
      <w:r>
        <w:rPr>
          <w:color w:val="464646"/>
          <w:lang w:val="en-US"/>
        </w:rPr>
        <w:t xml:space="preserve">http//www.mlsi.gov.cy/dl ) </w:t>
      </w:r>
    </w:p>
    <w:p w:rsidR="005E30AB" w:rsidRPr="00447D29" w:rsidRDefault="005E30AB" w:rsidP="005818BE">
      <w:pPr>
        <w:jc w:val="both"/>
        <w:rPr>
          <w:color w:val="464646"/>
          <w:lang w:val="en-US"/>
        </w:rPr>
      </w:pPr>
    </w:p>
    <w:p w:rsidR="005E30AB" w:rsidRPr="00447D29" w:rsidRDefault="005E30AB" w:rsidP="005818BE">
      <w:pPr>
        <w:jc w:val="both"/>
        <w:rPr>
          <w:color w:val="464646"/>
          <w:lang w:val="en-US"/>
        </w:rPr>
      </w:pPr>
    </w:p>
    <w:p w:rsidR="005E30AB" w:rsidRPr="00447D29" w:rsidRDefault="005E30AB" w:rsidP="005818BE">
      <w:pPr>
        <w:jc w:val="both"/>
        <w:rPr>
          <w:color w:val="464646"/>
          <w:lang w:val="en-US"/>
        </w:rPr>
      </w:pPr>
    </w:p>
    <w:p w:rsidR="00AB7B82" w:rsidRPr="005818BE" w:rsidRDefault="00AB7B82" w:rsidP="005818BE">
      <w:pPr>
        <w:jc w:val="both"/>
        <w:rPr>
          <w:color w:val="464646"/>
          <w:lang w:val="en-US"/>
        </w:rPr>
      </w:pPr>
      <w:r w:rsidRPr="005818BE">
        <w:rPr>
          <w:color w:val="464646"/>
          <w:lang w:val="en-US"/>
        </w:rPr>
        <w:t xml:space="preserve">The Plan may </w:t>
      </w:r>
      <w:r w:rsidR="00C979DF" w:rsidRPr="005818BE">
        <w:rPr>
          <w:color w:val="464646"/>
          <w:lang w:val="en-US"/>
        </w:rPr>
        <w:t xml:space="preserve">potentially </w:t>
      </w:r>
      <w:r w:rsidR="0027240A" w:rsidRPr="005818BE">
        <w:rPr>
          <w:lang w:val="en"/>
        </w:rPr>
        <w:t>be co-funded by the European Youth Initiative and the European Social Fund (ESF)</w:t>
      </w:r>
    </w:p>
    <w:p w:rsidR="000E34FE" w:rsidRPr="005818BE" w:rsidRDefault="000E34FE" w:rsidP="005818BE">
      <w:pPr>
        <w:jc w:val="both"/>
        <w:rPr>
          <w:color w:val="464646"/>
          <w:lang w:val="en-US"/>
        </w:rPr>
      </w:pPr>
    </w:p>
    <w:p w:rsidR="00270077" w:rsidRPr="005818BE" w:rsidRDefault="00270077" w:rsidP="005818BE">
      <w:pPr>
        <w:jc w:val="both"/>
        <w:rPr>
          <w:b/>
          <w:bCs/>
          <w:color w:val="7FA53F"/>
          <w:lang w:val="en-US"/>
        </w:rPr>
      </w:pPr>
      <w:r w:rsidRPr="005818BE">
        <w:rPr>
          <w:b/>
          <w:bCs/>
          <w:color w:val="7FA53F"/>
          <w:lang w:val="en-US"/>
        </w:rPr>
        <w:t>Call Total Budget: </w:t>
      </w:r>
      <w:r w:rsidR="000E34FE" w:rsidRPr="005818BE">
        <w:rPr>
          <w:color w:val="464646"/>
          <w:lang w:val="en-US"/>
        </w:rPr>
        <w:t>€</w:t>
      </w:r>
      <w:r w:rsidR="005E30AB" w:rsidRPr="00447D29">
        <w:rPr>
          <w:color w:val="464646"/>
          <w:lang w:val="en-US"/>
        </w:rPr>
        <w:t>10</w:t>
      </w:r>
      <w:r w:rsidR="00B97BEF">
        <w:rPr>
          <w:color w:val="464646"/>
          <w:lang w:val="en-US"/>
        </w:rPr>
        <w:t>,0</w:t>
      </w:r>
      <w:r w:rsidRPr="005818BE">
        <w:rPr>
          <w:color w:val="464646"/>
          <w:lang w:val="en-US"/>
        </w:rPr>
        <w:t>00,000</w:t>
      </w:r>
    </w:p>
    <w:p w:rsidR="00270077" w:rsidRPr="005818BE" w:rsidRDefault="00270077" w:rsidP="005818BE">
      <w:pPr>
        <w:jc w:val="both"/>
        <w:rPr>
          <w:b/>
          <w:bCs/>
          <w:color w:val="7FA53F"/>
          <w:lang w:val="en-US"/>
        </w:rPr>
      </w:pPr>
      <w:r w:rsidRPr="005818BE">
        <w:rPr>
          <w:b/>
          <w:bCs/>
          <w:color w:val="7FA53F"/>
          <w:lang w:val="en-US"/>
        </w:rPr>
        <w:t>Thematic Categories: </w:t>
      </w:r>
    </w:p>
    <w:p w:rsidR="00270077" w:rsidRPr="005818BE" w:rsidRDefault="00270077" w:rsidP="005818BE">
      <w:pPr>
        <w:jc w:val="both"/>
        <w:rPr>
          <w:lang w:val="en-US"/>
        </w:rPr>
      </w:pPr>
      <w:r w:rsidRPr="005818BE">
        <w:rPr>
          <w:color w:val="464646"/>
          <w:shd w:val="clear" w:color="auto" w:fill="FFFFFF"/>
          <w:lang w:val="en-US"/>
        </w:rPr>
        <w:t>Employment</w:t>
      </w:r>
      <w:r w:rsidRPr="005818BE">
        <w:rPr>
          <w:color w:val="464646"/>
          <w:lang w:val="en-US"/>
        </w:rPr>
        <w:t> </w:t>
      </w:r>
    </w:p>
    <w:p w:rsidR="00270077" w:rsidRPr="005818BE" w:rsidRDefault="00270077" w:rsidP="005818BE">
      <w:pPr>
        <w:jc w:val="both"/>
        <w:rPr>
          <w:b/>
          <w:bCs/>
          <w:color w:val="7FA53F"/>
          <w:lang w:val="en-US"/>
        </w:rPr>
      </w:pPr>
      <w:r w:rsidRPr="005818BE">
        <w:rPr>
          <w:b/>
          <w:bCs/>
          <w:color w:val="7FA53F"/>
          <w:lang w:val="en-US"/>
        </w:rPr>
        <w:lastRenderedPageBreak/>
        <w:t>Eligibility for Participation:</w:t>
      </w:r>
    </w:p>
    <w:p w:rsidR="00270077" w:rsidRPr="005818BE" w:rsidRDefault="00270077" w:rsidP="005818BE">
      <w:pPr>
        <w:jc w:val="both"/>
        <w:rPr>
          <w:color w:val="464646"/>
          <w:lang w:val="en-US"/>
        </w:rPr>
      </w:pPr>
      <w:r w:rsidRPr="005818BE">
        <w:rPr>
          <w:color w:val="464646"/>
          <w:lang w:val="en-US"/>
        </w:rPr>
        <w:t>Employers </w:t>
      </w:r>
    </w:p>
    <w:p w:rsidR="00D726A1" w:rsidRPr="005818BE" w:rsidRDefault="00D726A1" w:rsidP="00D726A1">
      <w:pPr>
        <w:jc w:val="both"/>
        <w:rPr>
          <w:b/>
          <w:bCs/>
          <w:color w:val="7FA53F"/>
          <w:lang w:val="en-US"/>
        </w:rPr>
      </w:pPr>
      <w:r w:rsidRPr="005818BE">
        <w:rPr>
          <w:b/>
          <w:bCs/>
          <w:color w:val="7FA53F"/>
          <w:lang w:val="en-US"/>
        </w:rPr>
        <w:t>Call Opening Date: </w:t>
      </w:r>
      <w:r w:rsidR="00BE5D16" w:rsidRPr="00315556">
        <w:rPr>
          <w:color w:val="464646"/>
          <w:lang w:val="en-US"/>
        </w:rPr>
        <w:t>23</w:t>
      </w:r>
      <w:r>
        <w:rPr>
          <w:color w:val="464646"/>
          <w:lang w:val="en-US"/>
        </w:rPr>
        <w:t>/10/2020</w:t>
      </w:r>
    </w:p>
    <w:p w:rsidR="00D726A1" w:rsidRPr="005818BE" w:rsidRDefault="00D726A1" w:rsidP="00D726A1">
      <w:pPr>
        <w:jc w:val="both"/>
        <w:rPr>
          <w:b/>
          <w:bCs/>
          <w:color w:val="7FA53F"/>
          <w:lang w:val="en-US"/>
        </w:rPr>
      </w:pPr>
      <w:r w:rsidRPr="005818BE">
        <w:rPr>
          <w:b/>
          <w:bCs/>
          <w:color w:val="7FA53F"/>
          <w:lang w:val="en-US"/>
        </w:rPr>
        <w:t>Call Closing Date: </w:t>
      </w:r>
      <w:r w:rsidRPr="00E81ECB">
        <w:rPr>
          <w:color w:val="464646"/>
          <w:lang w:val="en-US"/>
        </w:rPr>
        <w:t>until the exhaustion of the total budget or relevant announcement.</w:t>
      </w:r>
    </w:p>
    <w:p w:rsidR="00270077" w:rsidRPr="005818BE" w:rsidRDefault="00270077" w:rsidP="005818BE">
      <w:pPr>
        <w:jc w:val="both"/>
        <w:rPr>
          <w:b/>
          <w:bCs/>
          <w:color w:val="7FA53F"/>
          <w:lang w:val="en-US"/>
        </w:rPr>
      </w:pPr>
      <w:r w:rsidRPr="005818BE">
        <w:rPr>
          <w:color w:val="464646"/>
          <w:lang w:val="en-US"/>
        </w:rPr>
        <w:br w:type="textWrapping" w:clear="all"/>
      </w:r>
      <w:r w:rsidRPr="005818BE">
        <w:rPr>
          <w:b/>
          <w:bCs/>
          <w:color w:val="7FA53F"/>
          <w:lang w:val="en-US"/>
        </w:rPr>
        <w:t>National Contact Point(s):</w:t>
      </w:r>
    </w:p>
    <w:p w:rsidR="00270077" w:rsidRPr="005818BE" w:rsidRDefault="00270077" w:rsidP="005818BE">
      <w:pPr>
        <w:jc w:val="both"/>
        <w:rPr>
          <w:color w:val="464646"/>
          <w:lang w:val="en-US"/>
        </w:rPr>
      </w:pPr>
      <w:r w:rsidRPr="005818BE">
        <w:rPr>
          <w:color w:val="464646"/>
          <w:lang w:val="en-US"/>
        </w:rPr>
        <w:t>Department of Labour - Intermediate Body Managing subsidies</w:t>
      </w:r>
    </w:p>
    <w:p w:rsidR="00270077" w:rsidRPr="005818BE" w:rsidRDefault="00270077" w:rsidP="005818BE">
      <w:pPr>
        <w:jc w:val="both"/>
        <w:rPr>
          <w:color w:val="464646"/>
          <w:lang w:val="en-US"/>
        </w:rPr>
      </w:pPr>
      <w:r w:rsidRPr="005818BE">
        <w:rPr>
          <w:color w:val="464646"/>
          <w:lang w:val="en-US"/>
        </w:rPr>
        <w:t>Marios Evgeniou</w:t>
      </w:r>
    </w:p>
    <w:p w:rsidR="00270077" w:rsidRPr="005818BE" w:rsidRDefault="00270077" w:rsidP="005818BE">
      <w:pPr>
        <w:jc w:val="both"/>
        <w:rPr>
          <w:color w:val="464646"/>
          <w:lang w:val="en-US"/>
        </w:rPr>
      </w:pPr>
      <w:r w:rsidRPr="005818BE">
        <w:rPr>
          <w:color w:val="464646"/>
          <w:lang w:val="en-US"/>
        </w:rPr>
        <w:t>Labour Officer A</w:t>
      </w:r>
    </w:p>
    <w:p w:rsidR="00270077" w:rsidRPr="005818BE" w:rsidRDefault="00270077" w:rsidP="005818BE">
      <w:pPr>
        <w:jc w:val="both"/>
        <w:rPr>
          <w:color w:val="464646"/>
          <w:lang w:val="en-US"/>
        </w:rPr>
      </w:pPr>
      <w:proofErr w:type="gramStart"/>
      <w:r w:rsidRPr="005818BE">
        <w:rPr>
          <w:color w:val="464646"/>
          <w:lang w:val="en-US"/>
        </w:rPr>
        <w:t>email</w:t>
      </w:r>
      <w:proofErr w:type="gramEnd"/>
      <w:r w:rsidRPr="005818BE">
        <w:rPr>
          <w:color w:val="464646"/>
          <w:lang w:val="en-US"/>
        </w:rPr>
        <w:t>: </w:t>
      </w:r>
      <w:hyperlink r:id="rId8" w:history="1">
        <w:r w:rsidRPr="005818BE">
          <w:rPr>
            <w:rStyle w:val="Hyperlink"/>
            <w:color w:val="464646"/>
            <w:lang w:val="en-US"/>
          </w:rPr>
          <w:t>mevgeniou@dl.mlsi.gov.cy</w:t>
        </w:r>
      </w:hyperlink>
    </w:p>
    <w:p w:rsidR="00270077" w:rsidRPr="005818BE" w:rsidRDefault="00270077" w:rsidP="005818BE">
      <w:pPr>
        <w:jc w:val="both"/>
        <w:rPr>
          <w:color w:val="464646"/>
          <w:lang w:val="en-US"/>
        </w:rPr>
      </w:pPr>
      <w:proofErr w:type="spellStart"/>
      <w:proofErr w:type="gramStart"/>
      <w:r w:rsidRPr="005818BE">
        <w:rPr>
          <w:color w:val="464646"/>
          <w:lang w:val="en-US"/>
        </w:rPr>
        <w:t>tel</w:t>
      </w:r>
      <w:proofErr w:type="spellEnd"/>
      <w:proofErr w:type="gramEnd"/>
      <w:r w:rsidRPr="005818BE">
        <w:rPr>
          <w:color w:val="464646"/>
          <w:lang w:val="en-US"/>
        </w:rPr>
        <w:t>: 22400907</w:t>
      </w:r>
    </w:p>
    <w:p w:rsidR="00270077" w:rsidRPr="005818BE" w:rsidRDefault="00270077" w:rsidP="005818BE">
      <w:pPr>
        <w:jc w:val="both"/>
        <w:rPr>
          <w:color w:val="464646"/>
          <w:lang w:val="en-US"/>
        </w:rPr>
      </w:pPr>
      <w:proofErr w:type="gramStart"/>
      <w:r w:rsidRPr="005818BE">
        <w:rPr>
          <w:color w:val="464646"/>
          <w:lang w:val="en-US"/>
        </w:rPr>
        <w:t>fax</w:t>
      </w:r>
      <w:proofErr w:type="gramEnd"/>
      <w:r w:rsidRPr="005818BE">
        <w:rPr>
          <w:color w:val="464646"/>
          <w:lang w:val="en-US"/>
        </w:rPr>
        <w:t>: 22400879</w:t>
      </w:r>
    </w:p>
    <w:p w:rsidR="00270077" w:rsidRPr="005818BE" w:rsidRDefault="00270077" w:rsidP="005818BE">
      <w:pPr>
        <w:jc w:val="both"/>
        <w:rPr>
          <w:b/>
          <w:bCs/>
          <w:color w:val="7FA53F"/>
          <w:lang w:val="en-US"/>
        </w:rPr>
      </w:pPr>
      <w:r w:rsidRPr="005818BE">
        <w:rPr>
          <w:b/>
          <w:bCs/>
          <w:color w:val="7FA53F"/>
          <w:lang w:val="en-US"/>
        </w:rPr>
        <w:t>Website: </w:t>
      </w:r>
      <w:r w:rsidR="000C6166" w:rsidRPr="005818BE">
        <w:rPr>
          <w:b/>
          <w:bCs/>
          <w:color w:val="7FA53F"/>
          <w:lang w:val="en-US"/>
        </w:rPr>
        <w:t xml:space="preserve"> </w:t>
      </w:r>
      <w:hyperlink r:id="rId9" w:history="1">
        <w:r w:rsidR="00810FBD" w:rsidRPr="005818BE">
          <w:rPr>
            <w:rStyle w:val="Hyperlink"/>
            <w:b/>
            <w:bCs/>
            <w:lang w:val="en-US"/>
          </w:rPr>
          <w:t>http://www.mlsi.gov.cy/dl</w:t>
        </w:r>
      </w:hyperlink>
      <w:r w:rsidR="00810FBD" w:rsidRPr="005818BE">
        <w:rPr>
          <w:b/>
          <w:bCs/>
          <w:color w:val="7FA53F"/>
          <w:lang w:val="en-US"/>
        </w:rPr>
        <w:t xml:space="preserve"> </w:t>
      </w:r>
    </w:p>
    <w:p w:rsidR="00E72A86" w:rsidRPr="0035776E" w:rsidRDefault="00E72A86" w:rsidP="0035776E">
      <w:pPr>
        <w:shd w:val="clear" w:color="auto" w:fill="FDE9D9" w:themeFill="accent6" w:themeFillTint="33"/>
        <w:rPr>
          <w:i/>
          <w:lang w:val="en-US"/>
        </w:rPr>
      </w:pPr>
    </w:p>
    <w:sectPr w:rsidR="00E72A86" w:rsidRPr="0035776E" w:rsidSect="000E34FE">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3936"/>
    <w:multiLevelType w:val="multilevel"/>
    <w:tmpl w:val="3808F53E"/>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530099B"/>
    <w:multiLevelType w:val="hybridMultilevel"/>
    <w:tmpl w:val="7424EC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9F1B9C"/>
    <w:multiLevelType w:val="multilevel"/>
    <w:tmpl w:val="C610EA3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E713896"/>
    <w:multiLevelType w:val="multilevel"/>
    <w:tmpl w:val="3B8A7316"/>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8547332"/>
    <w:multiLevelType w:val="hybridMultilevel"/>
    <w:tmpl w:val="73F0188C"/>
    <w:lvl w:ilvl="0" w:tplc="1A1E59DA">
      <w:start w:val="1"/>
      <w:numFmt w:val="decimal"/>
      <w:lvlText w:val="%1."/>
      <w:lvlJc w:val="left"/>
      <w:pPr>
        <w:ind w:left="1080" w:hanging="360"/>
      </w:pPr>
      <w:rPr>
        <w:rFonts w:eastAsia="Calibri"/>
        <w:b w:val="0"/>
        <w:color w:val="46464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C982A34"/>
    <w:multiLevelType w:val="hybridMultilevel"/>
    <w:tmpl w:val="A1A00B90"/>
    <w:lvl w:ilvl="0" w:tplc="9A34251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F5B0CD4"/>
    <w:multiLevelType w:val="hybridMultilevel"/>
    <w:tmpl w:val="8ABCC0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FB106FE"/>
    <w:multiLevelType w:val="multilevel"/>
    <w:tmpl w:val="064E5126"/>
    <w:lvl w:ilvl="0">
      <w:start w:val="8"/>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233223C"/>
    <w:multiLevelType w:val="multilevel"/>
    <w:tmpl w:val="0664AEAA"/>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50425BB"/>
    <w:multiLevelType w:val="hybridMultilevel"/>
    <w:tmpl w:val="66B830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8"/>
  </w:num>
  <w:num w:numId="5">
    <w:abstractNumId w:val="3"/>
  </w:num>
  <w:num w:numId="6">
    <w:abstractNumId w:val="0"/>
  </w:num>
  <w:num w:numId="7">
    <w:abstractNumId w:val="6"/>
  </w:num>
  <w:num w:numId="8">
    <w:abstractNumId w:val="1"/>
  </w:num>
  <w:num w:numId="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77"/>
    <w:rsid w:val="00013ABE"/>
    <w:rsid w:val="00080A42"/>
    <w:rsid w:val="000B4166"/>
    <w:rsid w:val="000C40A9"/>
    <w:rsid w:val="000C6166"/>
    <w:rsid w:val="000E34FE"/>
    <w:rsid w:val="000F7730"/>
    <w:rsid w:val="00122F6E"/>
    <w:rsid w:val="00193F00"/>
    <w:rsid w:val="001D750E"/>
    <w:rsid w:val="00200A60"/>
    <w:rsid w:val="0025558D"/>
    <w:rsid w:val="00270077"/>
    <w:rsid w:val="0027240A"/>
    <w:rsid w:val="002E4C66"/>
    <w:rsid w:val="002F14EF"/>
    <w:rsid w:val="002F1676"/>
    <w:rsid w:val="00303203"/>
    <w:rsid w:val="00315556"/>
    <w:rsid w:val="00330F28"/>
    <w:rsid w:val="0035776E"/>
    <w:rsid w:val="003D3F1A"/>
    <w:rsid w:val="0040333D"/>
    <w:rsid w:val="00404A34"/>
    <w:rsid w:val="0043086C"/>
    <w:rsid w:val="00447D29"/>
    <w:rsid w:val="005348E5"/>
    <w:rsid w:val="005818BE"/>
    <w:rsid w:val="005E30AB"/>
    <w:rsid w:val="006A4831"/>
    <w:rsid w:val="006C400D"/>
    <w:rsid w:val="006D3D54"/>
    <w:rsid w:val="00704F1D"/>
    <w:rsid w:val="00750778"/>
    <w:rsid w:val="007840E9"/>
    <w:rsid w:val="00804314"/>
    <w:rsid w:val="00810FBD"/>
    <w:rsid w:val="00854343"/>
    <w:rsid w:val="008D724C"/>
    <w:rsid w:val="009250F9"/>
    <w:rsid w:val="009415AF"/>
    <w:rsid w:val="009679FA"/>
    <w:rsid w:val="0099163B"/>
    <w:rsid w:val="009A2DD8"/>
    <w:rsid w:val="009E04B4"/>
    <w:rsid w:val="009E71A5"/>
    <w:rsid w:val="00A03075"/>
    <w:rsid w:val="00A134A2"/>
    <w:rsid w:val="00A45D10"/>
    <w:rsid w:val="00AB7B82"/>
    <w:rsid w:val="00B0146C"/>
    <w:rsid w:val="00B43E7D"/>
    <w:rsid w:val="00B45342"/>
    <w:rsid w:val="00B97BEF"/>
    <w:rsid w:val="00BB1C46"/>
    <w:rsid w:val="00BE5D16"/>
    <w:rsid w:val="00C31656"/>
    <w:rsid w:val="00C979DF"/>
    <w:rsid w:val="00D726A1"/>
    <w:rsid w:val="00D907F1"/>
    <w:rsid w:val="00DB7893"/>
    <w:rsid w:val="00DC1A1C"/>
    <w:rsid w:val="00E72A86"/>
    <w:rsid w:val="00EB3219"/>
    <w:rsid w:val="00F71ADD"/>
    <w:rsid w:val="00FD1477"/>
    <w:rsid w:val="00FE61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77"/>
    <w:pPr>
      <w:spacing w:after="0" w:line="240" w:lineRule="auto"/>
    </w:pPr>
    <w:rPr>
      <w:rFonts w:ascii="Calibri"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077"/>
    <w:rPr>
      <w:color w:val="0000FF"/>
      <w:u w:val="single"/>
    </w:rPr>
  </w:style>
  <w:style w:type="paragraph" w:styleId="NormalWeb">
    <w:name w:val="Normal (Web)"/>
    <w:basedOn w:val="Normal"/>
    <w:uiPriority w:val="99"/>
    <w:semiHidden/>
    <w:unhideWhenUsed/>
    <w:rsid w:val="0027007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270077"/>
  </w:style>
  <w:style w:type="character" w:customStyle="1" w:styleId="hiddenspan">
    <w:name w:val="hiddenspan"/>
    <w:basedOn w:val="DefaultParagraphFont"/>
    <w:rsid w:val="00270077"/>
  </w:style>
  <w:style w:type="paragraph" w:styleId="ListParagraph">
    <w:name w:val="List Paragraph"/>
    <w:basedOn w:val="Normal"/>
    <w:uiPriority w:val="34"/>
    <w:qFormat/>
    <w:rsid w:val="008043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77"/>
    <w:pPr>
      <w:spacing w:after="0" w:line="240" w:lineRule="auto"/>
    </w:pPr>
    <w:rPr>
      <w:rFonts w:ascii="Calibri"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077"/>
    <w:rPr>
      <w:color w:val="0000FF"/>
      <w:u w:val="single"/>
    </w:rPr>
  </w:style>
  <w:style w:type="paragraph" w:styleId="NormalWeb">
    <w:name w:val="Normal (Web)"/>
    <w:basedOn w:val="Normal"/>
    <w:uiPriority w:val="99"/>
    <w:semiHidden/>
    <w:unhideWhenUsed/>
    <w:rsid w:val="0027007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270077"/>
  </w:style>
  <w:style w:type="character" w:customStyle="1" w:styleId="hiddenspan">
    <w:name w:val="hiddenspan"/>
    <w:basedOn w:val="DefaultParagraphFont"/>
    <w:rsid w:val="00270077"/>
  </w:style>
  <w:style w:type="paragraph" w:styleId="ListParagraph">
    <w:name w:val="List Paragraph"/>
    <w:basedOn w:val="Normal"/>
    <w:uiPriority w:val="34"/>
    <w:qFormat/>
    <w:rsid w:val="00804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6248">
      <w:bodyDiv w:val="1"/>
      <w:marLeft w:val="0"/>
      <w:marRight w:val="0"/>
      <w:marTop w:val="0"/>
      <w:marBottom w:val="0"/>
      <w:divBdr>
        <w:top w:val="none" w:sz="0" w:space="0" w:color="auto"/>
        <w:left w:val="none" w:sz="0" w:space="0" w:color="auto"/>
        <w:bottom w:val="none" w:sz="0" w:space="0" w:color="auto"/>
        <w:right w:val="none" w:sz="0" w:space="0" w:color="auto"/>
      </w:divBdr>
    </w:div>
    <w:div w:id="173032194">
      <w:bodyDiv w:val="1"/>
      <w:marLeft w:val="0"/>
      <w:marRight w:val="0"/>
      <w:marTop w:val="0"/>
      <w:marBottom w:val="0"/>
      <w:divBdr>
        <w:top w:val="none" w:sz="0" w:space="0" w:color="auto"/>
        <w:left w:val="none" w:sz="0" w:space="0" w:color="auto"/>
        <w:bottom w:val="none" w:sz="0" w:space="0" w:color="auto"/>
        <w:right w:val="none" w:sz="0" w:space="0" w:color="auto"/>
      </w:divBdr>
    </w:div>
    <w:div w:id="367729182">
      <w:bodyDiv w:val="1"/>
      <w:marLeft w:val="0"/>
      <w:marRight w:val="0"/>
      <w:marTop w:val="0"/>
      <w:marBottom w:val="0"/>
      <w:divBdr>
        <w:top w:val="none" w:sz="0" w:space="0" w:color="auto"/>
        <w:left w:val="none" w:sz="0" w:space="0" w:color="auto"/>
        <w:bottom w:val="none" w:sz="0" w:space="0" w:color="auto"/>
        <w:right w:val="none" w:sz="0" w:space="0" w:color="auto"/>
      </w:divBdr>
    </w:div>
    <w:div w:id="142110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vgeniou@dl.mlsi.gov.cy" TargetMode="External"/><Relationship Id="rId3" Type="http://schemas.microsoft.com/office/2007/relationships/stylesWithEffects" Target="stylesWithEffects.xml"/><Relationship Id="rId7" Type="http://schemas.openxmlformats.org/officeDocument/2006/relationships/hyperlink" Target="http://www.cylaw.org/nomoi/enop/non-ind/1967_1_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law.org/nomoi/enop/non-ind/1967_1_2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si.gov.cy/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1068</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2020-09-01T10:59:00Z</cp:lastPrinted>
  <dcterms:created xsi:type="dcterms:W3CDTF">2020-02-12T10:34:00Z</dcterms:created>
  <dcterms:modified xsi:type="dcterms:W3CDTF">2021-01-04T11:00:00Z</dcterms:modified>
</cp:coreProperties>
</file>